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C9A8" w14:textId="77777777" w:rsidR="006C50E7" w:rsidRPr="006C50E7" w:rsidRDefault="006C50E7" w:rsidP="006C50E7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24"/>
          <w:szCs w:val="24"/>
        </w:rPr>
      </w:pPr>
      <w:r w:rsidRPr="006C50E7">
        <w:rPr>
          <w:rFonts w:ascii="Arial" w:eastAsia="Times New Roman" w:hAnsi="Arial" w:cs="Arial"/>
          <w:b/>
          <w:bCs/>
          <w:color w:val="333333"/>
          <w:sz w:val="33"/>
          <w:szCs w:val="33"/>
        </w:rPr>
        <w:t>Important 2022 Election Dates</w:t>
      </w:r>
    </w:p>
    <w:tbl>
      <w:tblPr>
        <w:tblW w:w="42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March 1, 2022 - Primary Election Dates"/>
      </w:tblPr>
      <w:tblGrid>
        <w:gridCol w:w="4378"/>
        <w:gridCol w:w="3578"/>
      </w:tblGrid>
      <w:tr w:rsidR="006C50E7" w:rsidRPr="006C50E7" w14:paraId="1EE4CFF9" w14:textId="77777777" w:rsidTr="006C50E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92532" w14:textId="77777777" w:rsidR="006C50E7" w:rsidRPr="006C50E7" w:rsidRDefault="006C50E7" w:rsidP="006C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March 1, 2022 - Primary Election</w:t>
            </w: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6C50E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These dates are subject to changes from the 2021 legislative session.</w:t>
            </w:r>
          </w:p>
        </w:tc>
      </w:tr>
      <w:tr w:rsidR="006C50E7" w:rsidRPr="006C50E7" w14:paraId="183A137B" w14:textId="77777777" w:rsidTr="006C50E7">
        <w:trPr>
          <w:tblCellSpacing w:w="15" w:type="dxa"/>
        </w:trPr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B5102" w14:textId="77777777" w:rsidR="006C50E7" w:rsidRPr="006C50E7" w:rsidRDefault="006C50E7" w:rsidP="006C5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First day to file for a place on the Primary ballot for precinct chair candidates.</w:t>
            </w: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F937F" w14:textId="77777777" w:rsidR="006C50E7" w:rsidRPr="006C50E7" w:rsidRDefault="006C50E7" w:rsidP="006C5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Tuesday, September 14, 2021  </w:t>
            </w:r>
          </w:p>
        </w:tc>
      </w:tr>
      <w:tr w:rsidR="006C50E7" w:rsidRPr="006C50E7" w14:paraId="038A47B6" w14:textId="77777777" w:rsidTr="006C50E7">
        <w:trPr>
          <w:tblCellSpacing w:w="15" w:type="dxa"/>
        </w:trPr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0A0CD6" w14:textId="77777777" w:rsidR="006C50E7" w:rsidRPr="006C50E7" w:rsidRDefault="006C50E7" w:rsidP="006C5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Filing deadline for candidates; filing deadline for independent candidates to file declaration of intent.</w:t>
            </w: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B153B" w14:textId="77777777" w:rsidR="006C50E7" w:rsidRPr="006C50E7" w:rsidRDefault="006C50E7" w:rsidP="006C5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Monday, December 13, 2021 at 6:00 PM</w:t>
            </w:r>
          </w:p>
        </w:tc>
      </w:tr>
      <w:tr w:rsidR="006C50E7" w:rsidRPr="006C50E7" w14:paraId="3ED15A61" w14:textId="77777777" w:rsidTr="006C50E7">
        <w:trPr>
          <w:tblCellSpacing w:w="15" w:type="dxa"/>
        </w:trPr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DCB56" w14:textId="77777777" w:rsidR="006C50E7" w:rsidRPr="006C50E7" w:rsidRDefault="006C50E7" w:rsidP="006C5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First day to apply for a ballot by mail using Application for a Ballot by Mail (ABBM) or Federal Post Card Application (FPCA).</w:t>
            </w: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E8140" w14:textId="77777777" w:rsidR="006C50E7" w:rsidRPr="006C50E7" w:rsidRDefault="006C50E7" w:rsidP="006C5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Saturday, January 1, 2022* </w:t>
            </w: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</w: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*First day to file does not move because of New Year’s Day holiday. An “Annual ABBM” or FPCA for a January or February 2022 election may be filed earlier, but not earlier than the 60th day before the date of the January or February election.</w:t>
            </w:r>
          </w:p>
        </w:tc>
      </w:tr>
      <w:tr w:rsidR="006C50E7" w:rsidRPr="006C50E7" w14:paraId="231E1B4E" w14:textId="77777777" w:rsidTr="006C50E7">
        <w:trPr>
          <w:tblCellSpacing w:w="15" w:type="dxa"/>
        </w:trPr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8504D2" w14:textId="77777777" w:rsidR="006C50E7" w:rsidRPr="006C50E7" w:rsidRDefault="006C50E7" w:rsidP="006C5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Last Day to Register to Vote</w:t>
            </w: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6AE01" w14:textId="77777777" w:rsidR="006C50E7" w:rsidRPr="006C50E7" w:rsidRDefault="006C50E7" w:rsidP="006C5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Monday, January 31, 2022</w:t>
            </w:r>
          </w:p>
        </w:tc>
      </w:tr>
      <w:tr w:rsidR="006C50E7" w:rsidRPr="006C50E7" w14:paraId="3C2CF001" w14:textId="77777777" w:rsidTr="006C50E7">
        <w:trPr>
          <w:tblCellSpacing w:w="15" w:type="dxa"/>
        </w:trPr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A547E" w14:textId="77777777" w:rsidR="006C50E7" w:rsidRPr="006C50E7" w:rsidRDefault="006C50E7" w:rsidP="006C5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First Day of Early Voting by Personal Appearance</w:t>
            </w: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83D1B" w14:textId="77777777" w:rsidR="006C50E7" w:rsidRPr="006C50E7" w:rsidRDefault="006C50E7" w:rsidP="006C5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Monday, February 14, 2022  </w:t>
            </w:r>
          </w:p>
        </w:tc>
      </w:tr>
      <w:tr w:rsidR="006C50E7" w:rsidRPr="006C50E7" w14:paraId="4C6611E9" w14:textId="77777777" w:rsidTr="006C50E7">
        <w:trPr>
          <w:tblCellSpacing w:w="15" w:type="dxa"/>
        </w:trPr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01CDF" w14:textId="77777777" w:rsidR="006C50E7" w:rsidRPr="006C50E7" w:rsidRDefault="006C50E7" w:rsidP="006C5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Last Day to Apply for Ballot by Mail</w:t>
            </w: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(</w:t>
            </w:r>
            <w:r w:rsidRPr="006C50E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Received</w:t>
            </w: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, not Postmarked)</w:t>
            </w: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06DED" w14:textId="77777777" w:rsidR="006C50E7" w:rsidRPr="006C50E7" w:rsidRDefault="006C50E7" w:rsidP="006C5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Friday, February 18, 2022 </w:t>
            </w:r>
          </w:p>
        </w:tc>
      </w:tr>
      <w:tr w:rsidR="006C50E7" w:rsidRPr="006C50E7" w14:paraId="68375749" w14:textId="77777777" w:rsidTr="006C50E7">
        <w:trPr>
          <w:tblCellSpacing w:w="15" w:type="dxa"/>
        </w:trPr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9F84E" w14:textId="77777777" w:rsidR="006C50E7" w:rsidRPr="006C50E7" w:rsidRDefault="006C50E7" w:rsidP="006C5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Last Day of Early Voting by Personal Appearance</w:t>
            </w: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787F4" w14:textId="77777777" w:rsidR="006C50E7" w:rsidRPr="006C50E7" w:rsidRDefault="006C50E7" w:rsidP="006C5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Friday, February 25, 2022</w:t>
            </w:r>
          </w:p>
        </w:tc>
      </w:tr>
      <w:tr w:rsidR="006C50E7" w:rsidRPr="006C50E7" w14:paraId="58BA59B8" w14:textId="77777777" w:rsidTr="006C50E7">
        <w:trPr>
          <w:tblCellSpacing w:w="15" w:type="dxa"/>
        </w:trPr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1C6C7A" w14:textId="77777777" w:rsidR="006C50E7" w:rsidRPr="006C50E7" w:rsidRDefault="006C50E7" w:rsidP="006C5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Last day to Receive Ballot by Mail</w:t>
            </w:r>
          </w:p>
        </w:tc>
        <w:tc>
          <w:tcPr>
            <w:tcW w:w="58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A5FD0" w14:textId="77777777" w:rsidR="006C50E7" w:rsidRPr="006C50E7" w:rsidRDefault="006C50E7" w:rsidP="006C5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Tuesday, March 1, 2022 (Election Day) at 7:00 p.m.  </w:t>
            </w: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*Exceptions apply</w:t>
            </w:r>
            <w:r w:rsidRPr="006C50E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*First business day after Texas Independence Day</w:t>
            </w:r>
          </w:p>
        </w:tc>
      </w:tr>
    </w:tbl>
    <w:p w14:paraId="6633475E" w14:textId="77777777" w:rsidR="00D628AE" w:rsidRDefault="00D628AE"/>
    <w:sectPr w:rsidR="00D62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E7"/>
    <w:rsid w:val="006C50E7"/>
    <w:rsid w:val="00D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30AC"/>
  <w15:chartTrackingRefBased/>
  <w15:docId w15:val="{3050CD0E-F2D1-4A5E-9D63-053A0BDC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Freestone County Elections</dc:creator>
  <cp:keywords/>
  <dc:description/>
  <cp:lastModifiedBy>Freestone County Elections</cp:lastModifiedBy>
  <cp:revision>1</cp:revision>
  <dcterms:created xsi:type="dcterms:W3CDTF">2021-10-27T16:10:00Z</dcterms:created>
  <dcterms:modified xsi:type="dcterms:W3CDTF">2021-10-27T16:10:00Z</dcterms:modified>
</cp:coreProperties>
</file>